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Name ___________________________________________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Date ______________ Period 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540" w:hanging="540"/>
        <w:rPr>
          <w:rFonts w:ascii="Helvetica Neue" w:cs="Helvetica Neue" w:eastAsia="Helvetica Neue" w:hAnsi="Helvetica Neue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vertAlign w:val="baseline"/>
          <w:rtl w:val="0"/>
        </w:rPr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jc w:val="center"/>
        <w:rPr>
          <w:b w:val="1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UNIT 1</w:t>
      </w:r>
      <w:r w:rsidDel="00000000" w:rsidR="00000000" w:rsidRPr="00000000">
        <w:rPr>
          <w:b w:val="1"/>
          <w:rtl w:val="0"/>
        </w:rPr>
        <w:t xml:space="preserve">: Worksheet</w:t>
      </w:r>
      <w:r w:rsidDel="00000000" w:rsidR="00000000" w:rsidRPr="00000000">
        <w:rPr>
          <w:b w:val="1"/>
          <w:vertAlign w:val="baseline"/>
          <w:rtl w:val="0"/>
        </w:rPr>
        <w:t xml:space="preserve"> A - MEASURING THE MEASURING TOOL</w:t>
      </w:r>
    </w:p>
    <w:p w:rsidR="00000000" w:rsidDel="00000000" w:rsidP="00000000" w:rsidRDefault="00000000" w:rsidRPr="00000000" w14:paraId="00000004">
      <w:pPr>
        <w:ind w:left="540" w:hanging="540"/>
        <w:rPr>
          <w:rFonts w:ascii="Helvetica Neue" w:cs="Helvetica Neue" w:eastAsia="Helvetica Neue" w:hAnsi="Helvetica Neue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1)</w:t>
        <w:tab/>
        <w:t xml:space="preserve">Measure the longest part of this paper with the pencil or pen you are using.</w:t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 xml:space="preserve">Measurement:  _____________________</w: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2)  If  you gave this measurement to a person in the hall, would they know exactly how long your paper was from your measurement? Why or why not?</w:t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______________________________________________________</w:t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______________________________________________________</w:t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Given the picture of a paper clip below as our standard.  </w:t>
      </w:r>
      <w:r w:rsidDel="00000000" w:rsidR="00000000" w:rsidRPr="00000000">
        <w:rPr>
          <w:b w:val="1"/>
          <w:vertAlign w:val="baseline"/>
          <w:rtl w:val="0"/>
        </w:rPr>
        <w:t xml:space="preserve">Estimate</w:t>
      </w:r>
      <w:r w:rsidDel="00000000" w:rsidR="00000000" w:rsidRPr="00000000">
        <w:rPr>
          <w:vertAlign w:val="baseline"/>
          <w:rtl w:val="0"/>
        </w:rPr>
        <w:t xml:space="preserve"> the lengths of the following lines in paperclips. </w:t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ab/>
      </w:r>
      <w:r w:rsidDel="00000000" w:rsidR="00000000" w:rsidRPr="00000000">
        <w:rPr>
          <w:vertAlign w:val="baseline"/>
        </w:rPr>
        <w:drawing>
          <wp:inline distB="0" distT="0" distL="114300" distR="114300">
            <wp:extent cx="1969770" cy="64897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69770" cy="6489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3) *------------------------*, ___________</w:t>
      </w:r>
    </w:p>
    <w:p w:rsidR="00000000" w:rsidDel="00000000" w:rsidP="00000000" w:rsidRDefault="00000000" w:rsidRPr="00000000" w14:paraId="0000001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4)</w:t>
        <w:tab/>
        <w:t xml:space="preserve">*-----------------------------------------*, __________</w:t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5)</w:t>
        <w:tab/>
        <w:t xml:space="preserve">*-----------------------------------------------------------------------------------*, __________</w:t>
      </w:r>
    </w:p>
    <w:p w:rsidR="00000000" w:rsidDel="00000000" w:rsidP="00000000" w:rsidRDefault="00000000" w:rsidRPr="00000000" w14:paraId="0000001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6)</w:t>
        <w:tab/>
        <w:t xml:space="preserve">Estimate the length of this paper in paperclips using the picture above as a reference.</w:t>
      </w:r>
    </w:p>
    <w:p w:rsidR="00000000" w:rsidDel="00000000" w:rsidP="00000000" w:rsidRDefault="00000000" w:rsidRPr="00000000" w14:paraId="0000002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_______________</w:t>
      </w:r>
    </w:p>
    <w:p w:rsidR="00000000" w:rsidDel="00000000" w:rsidP="00000000" w:rsidRDefault="00000000" w:rsidRPr="00000000" w14:paraId="0000002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7)  If  3.5  paper clips = 1.0 pencils and your paper is 1.5 pencils long, how many paper clips long is your paper (show your work)?</w:t>
      </w:r>
    </w:p>
    <w:p w:rsidR="00000000" w:rsidDel="00000000" w:rsidP="00000000" w:rsidRDefault="00000000" w:rsidRPr="00000000" w14:paraId="0000002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8)</w:t>
        <w:tab/>
        <w:t xml:space="preserve">Suppose that one unsharpened pencil is 5.2 paperclips long.</w:t>
      </w:r>
    </w:p>
    <w:p w:rsidR="00000000" w:rsidDel="00000000" w:rsidP="00000000" w:rsidRDefault="00000000" w:rsidRPr="00000000" w14:paraId="0000002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a.</w:t>
        <w:tab/>
        <w:t xml:space="preserve">How long would 2 unsharpened pencils be in paperclips?  __________</w:t>
      </w:r>
    </w:p>
    <w:p w:rsidR="00000000" w:rsidDel="00000000" w:rsidP="00000000" w:rsidRDefault="00000000" w:rsidRPr="00000000" w14:paraId="0000002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</w:p>
    <w:p w:rsidR="00000000" w:rsidDel="00000000" w:rsidP="00000000" w:rsidRDefault="00000000" w:rsidRPr="00000000" w14:paraId="0000002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b.</w:t>
        <w:tab/>
        <w:t xml:space="preserve">A door opening is 7.3 unsharpened pencils wide.  How big is the opening in paperclips?  </w:t>
      </w:r>
    </w:p>
    <w:p w:rsidR="00000000" w:rsidDel="00000000" w:rsidP="00000000" w:rsidRDefault="00000000" w:rsidRPr="00000000" w14:paraId="0000003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__________</w:t>
      </w:r>
    </w:p>
    <w:p w:rsidR="00000000" w:rsidDel="00000000" w:rsidP="00000000" w:rsidRDefault="00000000" w:rsidRPr="00000000" w14:paraId="0000003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9)</w:t>
        <w:tab/>
        <w:t xml:space="preserve">Do the following calculations and express your answers properly.</w:t>
      </w:r>
    </w:p>
    <w:p w:rsidR="00000000" w:rsidDel="00000000" w:rsidP="00000000" w:rsidRDefault="00000000" w:rsidRPr="00000000" w14:paraId="0000003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</w:p>
    <w:p w:rsidR="00000000" w:rsidDel="00000000" w:rsidP="00000000" w:rsidRDefault="00000000" w:rsidRPr="00000000" w14:paraId="0000003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</w:p>
    <w:p w:rsidR="00000000" w:rsidDel="00000000" w:rsidP="00000000" w:rsidRDefault="00000000" w:rsidRPr="00000000" w14:paraId="0000003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</w:p>
    <w:p w:rsidR="00000000" w:rsidDel="00000000" w:rsidP="00000000" w:rsidRDefault="00000000" w:rsidRPr="00000000" w14:paraId="0000003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10)</w:t>
        <w:tab/>
        <w:t xml:space="preserve">It takes 4.3 flurbs to make a blonk.        </w:t>
      </w:r>
      <w:r w:rsidDel="00000000" w:rsidR="00000000" w:rsidRPr="00000000">
        <w:rPr>
          <w:b w:val="1"/>
          <w:vertAlign w:val="baseline"/>
          <w:rtl w:val="0"/>
        </w:rPr>
        <w:t xml:space="preserve">Show your work for the following conversions.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a)</w:t>
        <w:tab/>
        <w:t xml:space="preserve">How many blonks are there in 27.3 flurbs?</w:t>
        <w:tab/>
        <w:t xml:space="preserve">__________</w:t>
      </w:r>
    </w:p>
    <w:p w:rsidR="00000000" w:rsidDel="00000000" w:rsidP="00000000" w:rsidRDefault="00000000" w:rsidRPr="00000000" w14:paraId="0000003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b)</w:t>
        <w:tab/>
        <w:t xml:space="preserve"> How many flurbs are there in 18.3 blonks?</w:t>
        <w:tab/>
        <w:t xml:space="preserve">__________</w:t>
      </w:r>
    </w:p>
    <w:p w:rsidR="00000000" w:rsidDel="00000000" w:rsidP="00000000" w:rsidRDefault="00000000" w:rsidRPr="00000000" w14:paraId="00000043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/>
      <w:pgMar w:bottom="1152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tabs>
        <w:tab w:val="center" w:pos="4680"/>
      </w:tabs>
      <w:spacing w:line="276" w:lineRule="auto"/>
      <w:ind w:left="0"/>
      <w:rPr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© AMTA 2019</w:t>
      <w:tab/>
    </w:r>
    <w:r w:rsidDel="00000000" w:rsidR="00000000" w:rsidRPr="00000000">
      <w:rPr>
        <w:rFonts w:ascii="Arial" w:cs="Arial" w:eastAsia="Arial" w:hAnsi="Arial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ab/>
      <w:t xml:space="preserve">                 Astronomy Modeling U1 Opt. WSA v2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4860"/>
        <w:tab w:val="right" w:pos="9720"/>
      </w:tabs>
      <w:spacing w:after="0" w:before="0" w:line="240" w:lineRule="auto"/>
      <w:ind w:left="360" w:right="0" w:hanging="360"/>
      <w:jc w:val="left"/>
      <w:rPr>
        <w:sz w:val="20"/>
        <w:szCs w:val="2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>
        <w:ind w:left="36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360" w:hanging="360"/>
    </w:pPr>
    <w:rPr>
      <w:rFonts w:ascii="Helvetica Neue" w:cs="Helvetica Neue" w:eastAsia="Helvetica Neue" w:hAnsi="Helvetica Neue"/>
      <w:sz w:val="36"/>
      <w:szCs w:val="36"/>
      <w:vertAlign w:val="baseline"/>
    </w:rPr>
  </w:style>
  <w:style w:type="paragraph" w:styleId="Heading2">
    <w:name w:val="heading 2"/>
    <w:basedOn w:val="Normal"/>
    <w:next w:val="Normal"/>
    <w:pPr>
      <w:ind w:left="360" w:hanging="360"/>
    </w:pPr>
    <w:rPr>
      <w:rFonts w:ascii="Helvetica Neue" w:cs="Helvetica Neue" w:eastAsia="Helvetica Neue" w:hAnsi="Helvetica Neue"/>
      <w:b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  <w:ind w:left="360" w:hanging="360"/>
    </w:pPr>
    <w:rPr>
      <w:rFonts w:ascii="Helvetica Neue" w:cs="Helvetica Neue" w:eastAsia="Helvetica Neue" w:hAnsi="Helvetica Neue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